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8F" w:rsidRDefault="00EA0D7F" w:rsidP="00FE5FC5">
      <w:pPr>
        <w:bidi/>
        <w:jc w:val="both"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177.1pt;margin-top:-40.1pt;width:116.15pt;height:39.4pt;z-index:251661312" strokecolor="white">
            <v:textbox style="mso-next-textbox:#_x0000_s1027">
              <w:txbxContent>
                <w:p w:rsidR="00AC5E73" w:rsidRPr="002252AA" w:rsidRDefault="00AC5E73" w:rsidP="002252AA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sz w:val="32"/>
                      <w:szCs w:val="32"/>
                      <w:rtl/>
                      <w:lang w:bidi="fa-IR"/>
                    </w:rPr>
                  </w:pPr>
                  <w:r w:rsidRPr="002252AA">
                    <w:rPr>
                      <w:rFonts w:ascii="IranNastaliq" w:hAnsi="IranNastaliq" w:cs="IranNastaliq" w:hint="cs"/>
                      <w:sz w:val="32"/>
                      <w:szCs w:val="32"/>
                      <w:rtl/>
                      <w:lang w:bidi="fa-IR"/>
                    </w:rPr>
                    <w:t>بسمه تعالی</w:t>
                  </w:r>
                </w:p>
              </w:txbxContent>
            </v:textbox>
          </v:rect>
        </w:pict>
      </w:r>
      <w:r w:rsidR="00FE5FC5">
        <w:rPr>
          <w:rFonts w:hint="cs"/>
          <w:noProof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5600065</wp:posOffset>
            </wp:positionH>
            <wp:positionV relativeFrom="paragraph">
              <wp:posOffset>-492125</wp:posOffset>
            </wp:positionV>
            <wp:extent cx="699770" cy="439420"/>
            <wp:effectExtent l="19050" t="0" r="5080" b="0"/>
            <wp:wrapSquare wrapText="bothSides"/>
            <wp:docPr id="1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ect id="_x0000_s1026" style="position:absolute;left:0;text-align:left;margin-left:413pt;margin-top:-.7pt;width:116.15pt;height:39.4pt;z-index:251660288;mso-position-horizontal-relative:text;mso-position-vertical-relative:text" strokecolor="white">
            <v:textbox style="mso-next-textbox:#_x0000_s1026">
              <w:txbxContent>
                <w:p w:rsidR="00AC5E73" w:rsidRDefault="00AC5E73" w:rsidP="00FE5FC5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</w:pPr>
                  <w:r w:rsidRPr="00CD5ABA"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  <w:t>دانشگاه علوم پزشک</w:t>
                  </w:r>
                  <w:r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  <w:t>ی  و خدمات بهداشتی درمانی البرز</w:t>
                  </w:r>
                </w:p>
                <w:p w:rsidR="00AC5E73" w:rsidRPr="006B1195" w:rsidRDefault="00AC5E73" w:rsidP="00FE5FC5">
                  <w:pPr>
                    <w:spacing w:line="156" w:lineRule="auto"/>
                    <w:jc w:val="center"/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sz w:val="18"/>
                      <w:szCs w:val="18"/>
                      <w:rtl/>
                    </w:rPr>
                    <w:t>دانشکده پرستاری و مامایی</w:t>
                  </w:r>
                </w:p>
              </w:txbxContent>
            </v:textbox>
          </v:rect>
        </w:pict>
      </w:r>
    </w:p>
    <w:p w:rsidR="00FE5FC5" w:rsidRDefault="00FE5FC5" w:rsidP="00FE5FC5">
      <w:pPr>
        <w:bidi/>
        <w:jc w:val="both"/>
        <w:rPr>
          <w:rtl/>
          <w:lang w:bidi="fa-IR"/>
        </w:rPr>
      </w:pPr>
    </w:p>
    <w:p w:rsidR="001821A6" w:rsidRPr="001821A6" w:rsidRDefault="00027447" w:rsidP="00111F30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فرم</w:t>
      </w:r>
      <w:r w:rsidR="001821A6" w:rsidRPr="001821A6">
        <w:rPr>
          <w:rFonts w:cs="B Titr" w:hint="cs"/>
          <w:b/>
          <w:bCs/>
          <w:sz w:val="24"/>
          <w:szCs w:val="24"/>
          <w:rtl/>
          <w:lang w:bidi="fa-IR"/>
        </w:rPr>
        <w:t xml:space="preserve"> تایید انجام صحافی پایان نامه کارشناسی ارشد</w:t>
      </w:r>
    </w:p>
    <w:p w:rsidR="00CE1357" w:rsidRPr="005D6411" w:rsidRDefault="00CE1357" w:rsidP="00111F30">
      <w:pPr>
        <w:bidi/>
        <w:spacing w:line="240" w:lineRule="auto"/>
        <w:jc w:val="center"/>
        <w:rPr>
          <w:rFonts w:cs="B Nazanin"/>
          <w:b/>
          <w:bCs/>
          <w:i/>
          <w:iCs/>
          <w:u w:val="single"/>
          <w:rtl/>
          <w:lang w:bidi="fa-IR"/>
        </w:rPr>
      </w:pPr>
      <w:r w:rsidRPr="005D6411">
        <w:rPr>
          <w:rFonts w:cs="B Nazanin" w:hint="cs"/>
          <w:b/>
          <w:bCs/>
          <w:i/>
          <w:iCs/>
          <w:u w:val="single"/>
          <w:rtl/>
          <w:lang w:bidi="fa-IR"/>
        </w:rPr>
        <w:t>نظر استاد راهنما</w:t>
      </w:r>
    </w:p>
    <w:p w:rsidR="00CE1357" w:rsidRPr="005D6411" w:rsidRDefault="001821A6" w:rsidP="00111F30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5D6411">
        <w:rPr>
          <w:rFonts w:cs="B Nazanin" w:hint="cs"/>
          <w:b/>
          <w:bCs/>
          <w:rtl/>
          <w:lang w:bidi="fa-IR"/>
        </w:rPr>
        <w:t>نام و نام خانوادگی</w:t>
      </w:r>
      <w:r w:rsidR="00AC5E73">
        <w:rPr>
          <w:rFonts w:cs="B Nazanin" w:hint="cs"/>
          <w:b/>
          <w:bCs/>
          <w:rtl/>
          <w:lang w:bidi="fa-IR"/>
        </w:rPr>
        <w:t xml:space="preserve"> </w:t>
      </w:r>
      <w:r w:rsidRPr="005D6411">
        <w:rPr>
          <w:rFonts w:cs="B Nazanin" w:hint="cs"/>
          <w:b/>
          <w:bCs/>
          <w:rtl/>
          <w:lang w:bidi="fa-IR"/>
        </w:rPr>
        <w:t xml:space="preserve">استاد راهنما و اعلام </w:t>
      </w:r>
      <w:r w:rsidR="00CE1357" w:rsidRPr="005D6411">
        <w:rPr>
          <w:rFonts w:cs="B Nazanin" w:hint="cs"/>
          <w:b/>
          <w:bCs/>
          <w:rtl/>
          <w:lang w:bidi="fa-IR"/>
        </w:rPr>
        <w:t>نظر</w:t>
      </w:r>
      <w:r w:rsidRPr="005D6411">
        <w:rPr>
          <w:rFonts w:cs="B Nazanin" w:hint="cs"/>
          <w:b/>
          <w:bCs/>
          <w:rtl/>
          <w:lang w:bidi="fa-IR"/>
        </w:rPr>
        <w:t xml:space="preserve"> ایشان</w:t>
      </w:r>
      <w:r w:rsidR="00CE1357" w:rsidRPr="005D6411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CE1357" w:rsidRPr="005D6411" w:rsidTr="00CE1357">
        <w:tc>
          <w:tcPr>
            <w:tcW w:w="4788" w:type="dxa"/>
          </w:tcPr>
          <w:p w:rsidR="00CE1357" w:rsidRPr="005D6411" w:rsidRDefault="00CE1357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D6411">
              <w:rPr>
                <w:rFonts w:cs="B Nazanin" w:hint="cs"/>
                <w:b/>
                <w:bCs/>
                <w:rtl/>
                <w:lang w:bidi="fa-IR"/>
              </w:rPr>
              <w:t>انجام صحافی مورد تایید است.</w:t>
            </w:r>
            <w:r w:rsidRPr="005D6411">
              <w:rPr>
                <w:rFonts w:cs="B Nazanin" w:hint="cs"/>
                <w:b/>
                <w:bCs/>
                <w:lang w:bidi="fa-IR"/>
              </w:rPr>
              <w:sym w:font="Wingdings" w:char="F06F"/>
            </w:r>
          </w:p>
        </w:tc>
        <w:tc>
          <w:tcPr>
            <w:tcW w:w="4788" w:type="dxa"/>
          </w:tcPr>
          <w:p w:rsidR="00CE1357" w:rsidRPr="005D6411" w:rsidRDefault="002D6A97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و </w:t>
            </w:r>
            <w:r w:rsidR="00CE1357" w:rsidRPr="005D6411">
              <w:rPr>
                <w:rFonts w:cs="B Nazanin" w:hint="cs"/>
                <w:b/>
                <w:bCs/>
                <w:rtl/>
                <w:lang w:bidi="fa-IR"/>
              </w:rPr>
              <w:t>امضاء استاد راهنما:</w:t>
            </w:r>
          </w:p>
          <w:p w:rsidR="00765256" w:rsidRPr="005D6411" w:rsidRDefault="00765256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417E7" w:rsidRDefault="00CA2A5A" w:rsidP="00044785">
      <w:pPr>
        <w:bidi/>
        <w:spacing w:line="240" w:lineRule="auto"/>
        <w:jc w:val="center"/>
        <w:rPr>
          <w:rFonts w:cs="B Nazanin"/>
          <w:b/>
          <w:bCs/>
          <w:i/>
          <w:iCs/>
          <w:u w:val="single"/>
          <w:rtl/>
          <w:lang w:bidi="fa-IR"/>
        </w:rPr>
      </w:pPr>
      <w:r w:rsidRPr="005D6411">
        <w:rPr>
          <w:rFonts w:cs="B Nazanin" w:hint="cs"/>
          <w:b/>
          <w:bCs/>
          <w:i/>
          <w:iCs/>
          <w:u w:val="single"/>
          <w:rtl/>
          <w:lang w:bidi="fa-IR"/>
        </w:rPr>
        <w:t>نظر</w:t>
      </w:r>
      <w:r w:rsidR="00044785">
        <w:rPr>
          <w:rFonts w:cs="B Nazanin" w:hint="cs"/>
          <w:b/>
          <w:bCs/>
          <w:i/>
          <w:iCs/>
          <w:u w:val="single"/>
          <w:rtl/>
          <w:lang w:bidi="fa-IR"/>
        </w:rPr>
        <w:t xml:space="preserve">کارشناس تحصیلات تکمیلی </w:t>
      </w:r>
    </w:p>
    <w:p w:rsidR="00044785" w:rsidRPr="00044785" w:rsidRDefault="00044785" w:rsidP="00044785">
      <w:pPr>
        <w:bidi/>
        <w:spacing w:line="240" w:lineRule="auto"/>
        <w:jc w:val="center"/>
        <w:rPr>
          <w:rFonts w:cs="B Nazanin"/>
          <w:i/>
          <w:iCs/>
          <w:rtl/>
          <w:lang w:bidi="fa-IR"/>
        </w:rPr>
      </w:pPr>
      <w:r w:rsidRPr="00044785">
        <w:rPr>
          <w:rFonts w:cs="B Nazanin" w:hint="cs"/>
          <w:i/>
          <w:iCs/>
          <w:rtl/>
          <w:lang w:bidi="fa-IR"/>
        </w:rPr>
        <w:t>(بررسی پایان نامه از نظر ساختار فنی)</w:t>
      </w:r>
    </w:p>
    <w:p w:rsidR="00CE1357" w:rsidRPr="005D6411" w:rsidRDefault="00CE1357" w:rsidP="00044785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5D6411">
        <w:rPr>
          <w:rFonts w:cs="B Nazanin" w:hint="cs"/>
          <w:b/>
          <w:bCs/>
          <w:rtl/>
          <w:lang w:bidi="fa-IR"/>
        </w:rPr>
        <w:t xml:space="preserve">نام و نام خانوادگی  </w:t>
      </w:r>
      <w:r w:rsidR="00044785" w:rsidRPr="00044785">
        <w:rPr>
          <w:rFonts w:cs="B Nazanin" w:hint="cs"/>
          <w:b/>
          <w:bCs/>
          <w:rtl/>
          <w:lang w:bidi="fa-IR"/>
        </w:rPr>
        <w:t>کارشناس</w:t>
      </w:r>
      <w:r w:rsidR="00AC5E73">
        <w:rPr>
          <w:rFonts w:cs="B Nazanin" w:hint="cs"/>
          <w:b/>
          <w:bCs/>
          <w:rtl/>
          <w:lang w:bidi="fa-IR"/>
        </w:rPr>
        <w:t xml:space="preserve"> </w:t>
      </w:r>
      <w:r w:rsidR="00044785" w:rsidRPr="00044785">
        <w:rPr>
          <w:rFonts w:cs="B Nazanin" w:hint="cs"/>
          <w:b/>
          <w:bCs/>
          <w:rtl/>
          <w:lang w:bidi="fa-IR"/>
        </w:rPr>
        <w:t>تحصیلات</w:t>
      </w:r>
      <w:r w:rsidR="00AC5E73">
        <w:rPr>
          <w:rFonts w:cs="B Nazanin" w:hint="cs"/>
          <w:b/>
          <w:bCs/>
          <w:rtl/>
          <w:lang w:bidi="fa-IR"/>
        </w:rPr>
        <w:t xml:space="preserve"> </w:t>
      </w:r>
      <w:r w:rsidR="00044785" w:rsidRPr="00044785">
        <w:rPr>
          <w:rFonts w:cs="B Nazanin" w:hint="cs"/>
          <w:b/>
          <w:bCs/>
          <w:rtl/>
          <w:lang w:bidi="fa-IR"/>
        </w:rPr>
        <w:t>تکمیلی</w:t>
      </w:r>
      <w:r w:rsidR="00AC5E73">
        <w:rPr>
          <w:rFonts w:cs="B Nazanin" w:hint="cs"/>
          <w:b/>
          <w:bCs/>
          <w:rtl/>
          <w:lang w:bidi="fa-IR"/>
        </w:rPr>
        <w:t xml:space="preserve"> </w:t>
      </w:r>
      <w:r w:rsidRPr="005D6411">
        <w:rPr>
          <w:rFonts w:cs="B Nazanin" w:hint="cs"/>
          <w:b/>
          <w:bCs/>
          <w:rtl/>
          <w:lang w:bidi="fa-IR"/>
        </w:rPr>
        <w:t>و اعلام نظر ایشان: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CE1357" w:rsidRPr="005D6411" w:rsidTr="00AC5E73">
        <w:tc>
          <w:tcPr>
            <w:tcW w:w="4788" w:type="dxa"/>
          </w:tcPr>
          <w:p w:rsidR="00CE1357" w:rsidRPr="005D6411" w:rsidRDefault="00CE1357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D6411">
              <w:rPr>
                <w:rFonts w:cs="B Nazanin" w:hint="cs"/>
                <w:b/>
                <w:bCs/>
                <w:rtl/>
                <w:lang w:bidi="fa-IR"/>
              </w:rPr>
              <w:t>نیاز به اصلاحات دارد.</w:t>
            </w:r>
            <w:r w:rsidRPr="005D6411">
              <w:rPr>
                <w:rFonts w:cs="B Nazanin" w:hint="cs"/>
                <w:b/>
                <w:bCs/>
                <w:lang w:bidi="fa-IR"/>
              </w:rPr>
              <w:sym w:font="Wingdings" w:char="F06F"/>
            </w:r>
          </w:p>
          <w:p w:rsidR="00CE1357" w:rsidRPr="005D6411" w:rsidRDefault="00CE1357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D6411">
              <w:rPr>
                <w:rFonts w:cs="B Nazanin" w:hint="cs"/>
                <w:b/>
                <w:bCs/>
                <w:rtl/>
                <w:lang w:bidi="fa-IR"/>
              </w:rPr>
              <w:t>انجام صحافی مورد تایید است.</w:t>
            </w:r>
            <w:r w:rsidRPr="005D6411">
              <w:rPr>
                <w:rFonts w:cs="B Nazanin" w:hint="cs"/>
                <w:b/>
                <w:bCs/>
                <w:lang w:bidi="fa-IR"/>
              </w:rPr>
              <w:sym w:font="Wingdings" w:char="F06F"/>
            </w:r>
          </w:p>
          <w:p w:rsidR="00765256" w:rsidRPr="005D6411" w:rsidRDefault="00765256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88" w:type="dxa"/>
          </w:tcPr>
          <w:p w:rsidR="00CE1357" w:rsidRPr="005D6411" w:rsidRDefault="002D6A97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و </w:t>
            </w:r>
            <w:r w:rsidR="00CE1357" w:rsidRPr="005D6411">
              <w:rPr>
                <w:rFonts w:cs="B Nazanin" w:hint="cs"/>
                <w:b/>
                <w:bCs/>
                <w:rtl/>
                <w:lang w:bidi="fa-IR"/>
              </w:rPr>
              <w:t xml:space="preserve">امضاء </w:t>
            </w:r>
            <w:r w:rsidR="00044785" w:rsidRPr="00044785">
              <w:rPr>
                <w:rFonts w:cs="B Nazanin" w:hint="cs"/>
                <w:b/>
                <w:bCs/>
                <w:rtl/>
                <w:lang w:bidi="fa-IR"/>
              </w:rPr>
              <w:t>کارشناس</w:t>
            </w:r>
            <w:r w:rsidR="00AC5E7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44785" w:rsidRPr="00044785">
              <w:rPr>
                <w:rFonts w:cs="B Nazanin" w:hint="cs"/>
                <w:b/>
                <w:bCs/>
                <w:rtl/>
                <w:lang w:bidi="fa-IR"/>
              </w:rPr>
              <w:t>تحصیلات</w:t>
            </w:r>
            <w:r w:rsidR="00AC5E7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044785" w:rsidRPr="00044785">
              <w:rPr>
                <w:rFonts w:cs="B Nazanin" w:hint="cs"/>
                <w:b/>
                <w:bCs/>
                <w:rtl/>
                <w:lang w:bidi="fa-IR"/>
              </w:rPr>
              <w:t>تکمیلی</w:t>
            </w:r>
            <w:r w:rsidR="00CE1357" w:rsidRPr="005D641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:rsidR="00613B61" w:rsidRPr="005D6411" w:rsidRDefault="00CA2A5A" w:rsidP="00111F30">
      <w:pPr>
        <w:bidi/>
        <w:spacing w:line="240" w:lineRule="auto"/>
        <w:jc w:val="center"/>
        <w:rPr>
          <w:rFonts w:cs="B Nazanin"/>
          <w:b/>
          <w:bCs/>
          <w:i/>
          <w:iCs/>
          <w:u w:val="single"/>
          <w:rtl/>
          <w:lang w:bidi="fa-IR"/>
        </w:rPr>
      </w:pPr>
      <w:r w:rsidRPr="005D6411">
        <w:rPr>
          <w:rFonts w:cs="B Nazanin" w:hint="cs"/>
          <w:b/>
          <w:bCs/>
          <w:i/>
          <w:iCs/>
          <w:u w:val="single"/>
          <w:rtl/>
          <w:lang w:bidi="fa-IR"/>
        </w:rPr>
        <w:t>نظر</w:t>
      </w:r>
      <w:r w:rsidR="00613B61" w:rsidRPr="005D6411">
        <w:rPr>
          <w:rFonts w:cs="B Nazanin" w:hint="cs"/>
          <w:b/>
          <w:bCs/>
          <w:i/>
          <w:iCs/>
          <w:u w:val="single"/>
          <w:rtl/>
          <w:lang w:bidi="fa-IR"/>
        </w:rPr>
        <w:t xml:space="preserve"> نماینده تحصیلات تکمیلی</w:t>
      </w:r>
    </w:p>
    <w:p w:rsidR="007D4E83" w:rsidRPr="005D6411" w:rsidRDefault="007D4E83" w:rsidP="00111F30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5D6411">
        <w:rPr>
          <w:rFonts w:cs="B Nazanin" w:hint="cs"/>
          <w:b/>
          <w:bCs/>
          <w:rtl/>
          <w:lang w:bidi="fa-IR"/>
        </w:rPr>
        <w:t>نام و نام خانوادگی نماینده تحصیلات تکمیلی و اعلام نظر ایشان: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4"/>
        <w:gridCol w:w="4774"/>
      </w:tblGrid>
      <w:tr w:rsidR="007D4E83" w:rsidRPr="005D6411" w:rsidTr="005D6411">
        <w:trPr>
          <w:trHeight w:val="893"/>
        </w:trPr>
        <w:tc>
          <w:tcPr>
            <w:tcW w:w="4774" w:type="dxa"/>
          </w:tcPr>
          <w:p w:rsidR="007D4E83" w:rsidRPr="005D6411" w:rsidRDefault="007D4E83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D6411">
              <w:rPr>
                <w:rFonts w:cs="B Nazanin" w:hint="cs"/>
                <w:b/>
                <w:bCs/>
                <w:rtl/>
                <w:lang w:bidi="fa-IR"/>
              </w:rPr>
              <w:t>نیاز به اصلاحات دارد.</w:t>
            </w:r>
            <w:r w:rsidRPr="005D6411">
              <w:rPr>
                <w:rFonts w:cs="B Nazanin" w:hint="cs"/>
                <w:b/>
                <w:bCs/>
                <w:lang w:bidi="fa-IR"/>
              </w:rPr>
              <w:sym w:font="Wingdings" w:char="F06F"/>
            </w:r>
          </w:p>
          <w:p w:rsidR="007D4E83" w:rsidRPr="005D6411" w:rsidRDefault="007D4E83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D6411">
              <w:rPr>
                <w:rFonts w:cs="B Nazanin" w:hint="cs"/>
                <w:b/>
                <w:bCs/>
                <w:rtl/>
                <w:lang w:bidi="fa-IR"/>
              </w:rPr>
              <w:t>انجام صحافی مورد تایید است.</w:t>
            </w:r>
            <w:r w:rsidRPr="005D6411">
              <w:rPr>
                <w:rFonts w:cs="B Nazanin" w:hint="cs"/>
                <w:b/>
                <w:bCs/>
                <w:lang w:bidi="fa-IR"/>
              </w:rPr>
              <w:sym w:font="Wingdings" w:char="F06F"/>
            </w:r>
          </w:p>
          <w:p w:rsidR="00765256" w:rsidRPr="005D6411" w:rsidRDefault="00765256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774" w:type="dxa"/>
          </w:tcPr>
          <w:p w:rsidR="007D4E83" w:rsidRPr="005D6411" w:rsidRDefault="004B7D97" w:rsidP="00111F3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و </w:t>
            </w:r>
            <w:bookmarkStart w:id="0" w:name="_GoBack"/>
            <w:bookmarkEnd w:id="0"/>
            <w:r w:rsidR="007D4E83" w:rsidRPr="005D6411">
              <w:rPr>
                <w:rFonts w:cs="B Nazanin" w:hint="cs"/>
                <w:b/>
                <w:bCs/>
                <w:rtl/>
                <w:lang w:bidi="fa-IR"/>
              </w:rPr>
              <w:t xml:space="preserve">امضاء </w:t>
            </w:r>
            <w:r w:rsidR="00DE0B1A" w:rsidRPr="005D6411">
              <w:rPr>
                <w:rFonts w:cs="B Nazanin" w:hint="cs"/>
                <w:b/>
                <w:bCs/>
                <w:rtl/>
                <w:lang w:bidi="fa-IR"/>
              </w:rPr>
              <w:t>نماینده تحصیلات تکمیلی</w:t>
            </w:r>
            <w:r w:rsidR="007D4E83" w:rsidRPr="005D641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tbl>
      <w:tblPr>
        <w:tblStyle w:val="LightShading"/>
        <w:tblpPr w:leftFromText="180" w:rightFromText="180" w:vertAnchor="text" w:horzAnchor="margin" w:tblpY="403"/>
        <w:bidiVisual/>
        <w:tblW w:w="9657" w:type="dxa"/>
        <w:tblLook w:val="04A0"/>
      </w:tblPr>
      <w:tblGrid>
        <w:gridCol w:w="9657"/>
      </w:tblGrid>
      <w:tr w:rsidR="00044785" w:rsidRPr="005D6411" w:rsidTr="00AC5E73">
        <w:trPr>
          <w:cnfStyle w:val="100000000000"/>
          <w:trHeight w:val="1208"/>
        </w:trPr>
        <w:tc>
          <w:tcPr>
            <w:cnfStyle w:val="001000000000"/>
            <w:tcW w:w="9657" w:type="dxa"/>
          </w:tcPr>
          <w:p w:rsidR="00044785" w:rsidRPr="005D6411" w:rsidRDefault="00044785" w:rsidP="00AC5E7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D6411">
              <w:rPr>
                <w:rFonts w:cs="B Nazanin" w:hint="cs"/>
                <w:rtl/>
                <w:lang w:bidi="fa-IR"/>
              </w:rPr>
              <w:t>نظریه نهایی:</w:t>
            </w:r>
          </w:p>
          <w:p w:rsidR="00044785" w:rsidRPr="005D6411" w:rsidRDefault="00044785" w:rsidP="00AC5E73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5D6411">
              <w:rPr>
                <w:rFonts w:cs="B Nazanin" w:hint="cs"/>
                <w:rtl/>
                <w:lang w:bidi="fa-IR"/>
              </w:rPr>
              <w:t>انجام صحافی پایان نامه دانشجو</w:t>
            </w:r>
            <w:r w:rsidR="00AC5E73">
              <w:rPr>
                <w:rFonts w:cs="B Nazanin" w:hint="cs"/>
                <w:rtl/>
                <w:lang w:bidi="fa-IR"/>
              </w:rPr>
              <w:t xml:space="preserve"> </w:t>
            </w:r>
            <w:r w:rsidRPr="005D6411">
              <w:rPr>
                <w:rFonts w:cs="B Nazanin" w:hint="cs"/>
                <w:rtl/>
                <w:lang w:bidi="fa-IR"/>
              </w:rPr>
              <w:t>مورد</w:t>
            </w:r>
            <w:r w:rsidR="00AC5E73">
              <w:rPr>
                <w:rFonts w:cs="B Nazanin" w:hint="cs"/>
                <w:rtl/>
                <w:lang w:bidi="fa-IR"/>
              </w:rPr>
              <w:t xml:space="preserve"> </w:t>
            </w:r>
            <w:r w:rsidRPr="005D6411">
              <w:rPr>
                <w:rFonts w:cs="B Nazanin" w:hint="cs"/>
                <w:rtl/>
                <w:lang w:bidi="fa-IR"/>
              </w:rPr>
              <w:t>تایید</w:t>
            </w:r>
            <w:r w:rsidR="00AC5E73">
              <w:rPr>
                <w:rFonts w:cs="B Nazanin" w:hint="cs"/>
                <w:rtl/>
                <w:lang w:bidi="fa-IR"/>
              </w:rPr>
              <w:t xml:space="preserve"> </w:t>
            </w:r>
            <w:r w:rsidRPr="005D6411">
              <w:rPr>
                <w:rFonts w:cs="B Nazanin" w:hint="cs"/>
                <w:rtl/>
                <w:lang w:bidi="fa-IR"/>
              </w:rPr>
              <w:t>قرارگرفت</w:t>
            </w:r>
            <w:r w:rsidRPr="005D6411">
              <w:rPr>
                <w:rFonts w:cs="B Nazanin"/>
                <w:rtl/>
                <w:lang w:bidi="fa-IR"/>
              </w:rPr>
              <w:t>.</w:t>
            </w:r>
            <w:r w:rsidRPr="005D6411">
              <w:rPr>
                <w:rFonts w:cs="B Nazanin"/>
                <w:lang w:bidi="fa-IR"/>
              </w:rPr>
              <w:sym w:font="Wingdings" w:char="F06F"/>
            </w:r>
          </w:p>
          <w:p w:rsidR="00044785" w:rsidRDefault="00044785" w:rsidP="00AC5E73">
            <w:pPr>
              <w:bidi/>
              <w:jc w:val="right"/>
              <w:rPr>
                <w:rFonts w:cs="B Nazanin"/>
                <w:rtl/>
                <w:lang w:bidi="fa-IR"/>
              </w:rPr>
            </w:pPr>
            <w:r w:rsidRPr="005D6411">
              <w:rPr>
                <w:rFonts w:cs="B Nazanin" w:hint="cs"/>
                <w:rtl/>
                <w:lang w:bidi="fa-IR"/>
              </w:rPr>
              <w:t>امضاء معاون آموزشی دانشکده</w:t>
            </w:r>
          </w:p>
          <w:p w:rsidR="00E43AE3" w:rsidRPr="005D6411" w:rsidRDefault="00E43AE3" w:rsidP="00E43AE3">
            <w:pPr>
              <w:bidi/>
              <w:jc w:val="right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</w:tr>
    </w:tbl>
    <w:p w:rsidR="00044785" w:rsidRPr="00FF3300" w:rsidRDefault="00044785" w:rsidP="00044785">
      <w:pPr>
        <w:bidi/>
        <w:spacing w:line="240" w:lineRule="auto"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083F2B" w:rsidRDefault="00083F2B" w:rsidP="00AC5E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spacing w:line="240" w:lineRule="auto"/>
        <w:ind w:left="379"/>
        <w:jc w:val="both"/>
        <w:rPr>
          <w:rFonts w:cs="B Mitra"/>
          <w:b/>
          <w:bCs/>
          <w:sz w:val="24"/>
          <w:szCs w:val="24"/>
          <w:rtl/>
        </w:rPr>
      </w:pPr>
      <w:r w:rsidRPr="000B2964">
        <w:rPr>
          <w:rFonts w:cs="B Mitra" w:hint="cs"/>
          <w:b/>
          <w:bCs/>
          <w:sz w:val="24"/>
          <w:szCs w:val="24"/>
          <w:rtl/>
        </w:rPr>
        <w:t>توجه:</w:t>
      </w:r>
    </w:p>
    <w:p w:rsidR="00083F2B" w:rsidRPr="00E43AE3" w:rsidRDefault="00083F2B" w:rsidP="00AC5E7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spacing w:line="240" w:lineRule="auto"/>
        <w:ind w:left="379" w:firstLine="0"/>
        <w:jc w:val="lowKashida"/>
        <w:rPr>
          <w:rFonts w:cs="B Mitra"/>
          <w:b/>
          <w:bCs/>
          <w:sz w:val="20"/>
          <w:szCs w:val="20"/>
        </w:rPr>
      </w:pPr>
      <w:r w:rsidRPr="00E43AE3">
        <w:rPr>
          <w:rFonts w:cs="B Mitra" w:hint="cs"/>
          <w:b/>
          <w:bCs/>
          <w:sz w:val="20"/>
          <w:szCs w:val="20"/>
          <w:rtl/>
        </w:rPr>
        <w:t xml:space="preserve">دانشجو موظف است این برگه را قبل از انجام صحافی همراه با یک نسخه پایان نامه صحافی نشده </w:t>
      </w:r>
      <w:r w:rsidR="00494534" w:rsidRPr="00E43AE3">
        <w:rPr>
          <w:rFonts w:cs="B Mitra" w:hint="cs"/>
          <w:b/>
          <w:bCs/>
          <w:sz w:val="20"/>
          <w:szCs w:val="20"/>
          <w:rtl/>
        </w:rPr>
        <w:t xml:space="preserve">که طبق راهنمای نگارش پایان نامه </w:t>
      </w:r>
      <w:r w:rsidR="00E43AE3" w:rsidRPr="00E43AE3">
        <w:rPr>
          <w:rFonts w:cs="B Mitra" w:hint="cs"/>
          <w:b/>
          <w:bCs/>
          <w:sz w:val="20"/>
          <w:szCs w:val="20"/>
          <w:rtl/>
        </w:rPr>
        <w:t xml:space="preserve">دانشجویان تحصیلات تکمیلی </w:t>
      </w:r>
      <w:r w:rsidR="00494534" w:rsidRPr="00E43AE3">
        <w:rPr>
          <w:rFonts w:cs="B Mitra" w:hint="cs"/>
          <w:b/>
          <w:bCs/>
          <w:sz w:val="20"/>
          <w:szCs w:val="20"/>
          <w:rtl/>
        </w:rPr>
        <w:t>دانشگاه علوم پزشکی البرز تهیه شده و مصوبات صورت جلسه دفاع نهایی در آن به صورت رنگی زیرخط دار مشخص شده</w:t>
      </w:r>
      <w:r w:rsidRPr="00E43AE3">
        <w:rPr>
          <w:rFonts w:cs="B Mitra" w:hint="cs"/>
          <w:b/>
          <w:bCs/>
          <w:sz w:val="20"/>
          <w:szCs w:val="20"/>
          <w:rtl/>
        </w:rPr>
        <w:t>.</w:t>
      </w:r>
      <w:r w:rsidR="00494534" w:rsidRPr="00E43AE3">
        <w:rPr>
          <w:rFonts w:cs="B Mitra" w:hint="cs"/>
          <w:b/>
          <w:bCs/>
          <w:sz w:val="20"/>
          <w:szCs w:val="20"/>
          <w:rtl/>
        </w:rPr>
        <w:t xml:space="preserve"> به افراد فوق الذکر تحویل داده شود.</w:t>
      </w:r>
    </w:p>
    <w:p w:rsidR="00C00C9D" w:rsidRPr="00E43AE3" w:rsidRDefault="00083F2B" w:rsidP="00AC5E7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EAF1DD" w:themeFill="accent3" w:themeFillTint="33"/>
        <w:spacing w:line="240" w:lineRule="auto"/>
        <w:ind w:left="662" w:hanging="283"/>
        <w:rPr>
          <w:rFonts w:cs="B Mitra"/>
          <w:b/>
          <w:bCs/>
          <w:sz w:val="20"/>
          <w:szCs w:val="20"/>
        </w:rPr>
      </w:pPr>
      <w:r w:rsidRPr="00E43AE3">
        <w:rPr>
          <w:rFonts w:cs="B Mitra" w:hint="cs"/>
          <w:b/>
          <w:bCs/>
          <w:sz w:val="20"/>
          <w:szCs w:val="20"/>
          <w:rtl/>
        </w:rPr>
        <w:t>فرم</w:t>
      </w:r>
      <w:r w:rsidR="00E43AE3" w:rsidRPr="00E43AE3">
        <w:rPr>
          <w:rFonts w:cs="B Mitra" w:hint="cs"/>
          <w:b/>
          <w:bCs/>
          <w:sz w:val="20"/>
          <w:szCs w:val="20"/>
          <w:rtl/>
        </w:rPr>
        <w:t xml:space="preserve"> های</w:t>
      </w:r>
      <w:r w:rsidR="00AC5E73">
        <w:rPr>
          <w:rFonts w:cs="B Mitra" w:hint="cs"/>
          <w:b/>
          <w:bCs/>
          <w:sz w:val="20"/>
          <w:szCs w:val="20"/>
          <w:rtl/>
        </w:rPr>
        <w:t xml:space="preserve"> </w:t>
      </w:r>
      <w:r w:rsidR="00E43AE3" w:rsidRPr="00E43AE3">
        <w:rPr>
          <w:rFonts w:cs="B Mitra" w:hint="cs"/>
          <w:b/>
          <w:bCs/>
          <w:sz w:val="20"/>
          <w:szCs w:val="20"/>
          <w:rtl/>
        </w:rPr>
        <w:t xml:space="preserve">گزارش نمره، </w:t>
      </w:r>
      <w:r w:rsidRPr="00E43AE3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>اظهار نامه اصالت پايان نامه</w:t>
      </w:r>
      <w:r w:rsidR="00E43AE3" w:rsidRPr="00E43AE3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 xml:space="preserve"> (اظهارنامه دانشجو)، قانون حق تکثیر و مالکیت نتایج، </w:t>
      </w:r>
      <w:r w:rsidRPr="00E43AE3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>مجوز كميته اخلاق</w:t>
      </w:r>
      <w:r w:rsidR="00E43AE3" w:rsidRPr="00E43AE3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 xml:space="preserve"> و</w:t>
      </w:r>
      <w:r w:rsidR="00AC5E73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 xml:space="preserve"> </w:t>
      </w:r>
      <w:r w:rsidR="00E43AE3" w:rsidRPr="00E43AE3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 xml:space="preserve">رضايت اگاهانه </w:t>
      </w:r>
      <w:r w:rsidRPr="00E43AE3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>جزء عناصر اصلي پايان نامه مي باشد و مي بايست</w:t>
      </w:r>
      <w:r w:rsidR="00AC5E73">
        <w:rPr>
          <w:rFonts w:cs="B Mitra" w:hint="cs"/>
          <w:b/>
          <w:bCs/>
          <w:sz w:val="20"/>
          <w:szCs w:val="20"/>
          <w:shd w:val="clear" w:color="auto" w:fill="EAF1DD" w:themeFill="accent3" w:themeFillTint="33"/>
          <w:rtl/>
        </w:rPr>
        <w:t xml:space="preserve"> </w:t>
      </w:r>
      <w:r w:rsidR="00494534" w:rsidRPr="00E43AE3">
        <w:rPr>
          <w:rFonts w:cs="B Mitra" w:hint="cs"/>
          <w:b/>
          <w:bCs/>
          <w:sz w:val="20"/>
          <w:szCs w:val="20"/>
          <w:rtl/>
        </w:rPr>
        <w:t>در نسخه پیش</w:t>
      </w:r>
      <w:r w:rsidRPr="00E43AE3">
        <w:rPr>
          <w:rFonts w:cs="B Mitra" w:hint="cs"/>
          <w:b/>
          <w:bCs/>
          <w:sz w:val="20"/>
          <w:szCs w:val="20"/>
          <w:rtl/>
        </w:rPr>
        <w:t xml:space="preserve"> صحافي پايان نامه به  آن ملحق گردد.</w:t>
      </w:r>
    </w:p>
    <w:sectPr w:rsidR="00C00C9D" w:rsidRPr="00E43AE3" w:rsidSect="00613B61">
      <w:pgSz w:w="12240" w:h="15840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9049D"/>
    <w:multiLevelType w:val="hybridMultilevel"/>
    <w:tmpl w:val="CD06D716"/>
    <w:lvl w:ilvl="0" w:tplc="F2B6C6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284F"/>
    <w:rsid w:val="00017F09"/>
    <w:rsid w:val="00027447"/>
    <w:rsid w:val="00044785"/>
    <w:rsid w:val="00083F2B"/>
    <w:rsid w:val="000C2B89"/>
    <w:rsid w:val="001112A2"/>
    <w:rsid w:val="00111F30"/>
    <w:rsid w:val="001821A6"/>
    <w:rsid w:val="0019322B"/>
    <w:rsid w:val="001D4332"/>
    <w:rsid w:val="0020696D"/>
    <w:rsid w:val="002252AA"/>
    <w:rsid w:val="002417E7"/>
    <w:rsid w:val="0028529B"/>
    <w:rsid w:val="002D6A97"/>
    <w:rsid w:val="002F1AEF"/>
    <w:rsid w:val="0030284F"/>
    <w:rsid w:val="00403E3C"/>
    <w:rsid w:val="00494534"/>
    <w:rsid w:val="004B7D97"/>
    <w:rsid w:val="004D66E4"/>
    <w:rsid w:val="004E70CC"/>
    <w:rsid w:val="005437CB"/>
    <w:rsid w:val="00543D90"/>
    <w:rsid w:val="00554967"/>
    <w:rsid w:val="00584135"/>
    <w:rsid w:val="005D6411"/>
    <w:rsid w:val="00613B61"/>
    <w:rsid w:val="00647E67"/>
    <w:rsid w:val="006E4826"/>
    <w:rsid w:val="00765256"/>
    <w:rsid w:val="007D4E83"/>
    <w:rsid w:val="007E0713"/>
    <w:rsid w:val="00821A2F"/>
    <w:rsid w:val="00893A66"/>
    <w:rsid w:val="008B7F04"/>
    <w:rsid w:val="008D6D73"/>
    <w:rsid w:val="008F2A7A"/>
    <w:rsid w:val="0095093B"/>
    <w:rsid w:val="009662FC"/>
    <w:rsid w:val="00986286"/>
    <w:rsid w:val="009B1D3D"/>
    <w:rsid w:val="00A31CD2"/>
    <w:rsid w:val="00A35F82"/>
    <w:rsid w:val="00A51A75"/>
    <w:rsid w:val="00A849D7"/>
    <w:rsid w:val="00AC5E73"/>
    <w:rsid w:val="00B26433"/>
    <w:rsid w:val="00B6717D"/>
    <w:rsid w:val="00B86D19"/>
    <w:rsid w:val="00B954C1"/>
    <w:rsid w:val="00C00C9D"/>
    <w:rsid w:val="00C233A4"/>
    <w:rsid w:val="00C57DC5"/>
    <w:rsid w:val="00C7173D"/>
    <w:rsid w:val="00C86A35"/>
    <w:rsid w:val="00C9388F"/>
    <w:rsid w:val="00CA2A5A"/>
    <w:rsid w:val="00CE1357"/>
    <w:rsid w:val="00D00F41"/>
    <w:rsid w:val="00D426F0"/>
    <w:rsid w:val="00D4646A"/>
    <w:rsid w:val="00DE0B1A"/>
    <w:rsid w:val="00E07291"/>
    <w:rsid w:val="00E43AE3"/>
    <w:rsid w:val="00E76517"/>
    <w:rsid w:val="00E844CE"/>
    <w:rsid w:val="00E84C3C"/>
    <w:rsid w:val="00E936AF"/>
    <w:rsid w:val="00EA0D7F"/>
    <w:rsid w:val="00F26B20"/>
    <w:rsid w:val="00FA7D8E"/>
    <w:rsid w:val="00FE5FC5"/>
    <w:rsid w:val="00FF3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662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83F2B"/>
    <w:pPr>
      <w:bidi/>
      <w:ind w:left="720"/>
      <w:contextualSpacing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asgari</dc:creator>
  <cp:lastModifiedBy>asgari</cp:lastModifiedBy>
  <cp:revision>3</cp:revision>
  <cp:lastPrinted>2018-02-14T10:22:00Z</cp:lastPrinted>
  <dcterms:created xsi:type="dcterms:W3CDTF">2018-10-14T11:27:00Z</dcterms:created>
  <dcterms:modified xsi:type="dcterms:W3CDTF">2018-10-14T11:28:00Z</dcterms:modified>
</cp:coreProperties>
</file>